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A4" w:rsidRPr="0091353D" w:rsidRDefault="00C74306" w:rsidP="00C74306">
      <w:pPr>
        <w:ind w:left="708" w:firstLine="708"/>
        <w:rPr>
          <w:rFonts w:ascii="Times New Roman" w:hAnsi="Times New Roman"/>
          <w:b/>
          <w:lang w:val="en-GB"/>
        </w:rPr>
      </w:pPr>
      <w:r w:rsidRPr="0091353D">
        <w:rPr>
          <w:rFonts w:ascii="Times New Roman" w:hAnsi="Times New Roman"/>
          <w:b/>
          <w:lang w:val="en-GB"/>
        </w:rPr>
        <w:tab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946"/>
        <w:gridCol w:w="3758"/>
      </w:tblGrid>
      <w:tr w:rsidR="00D05E2F" w:rsidTr="00D05E2F">
        <w:tc>
          <w:tcPr>
            <w:tcW w:w="1654" w:type="pct"/>
            <w:vAlign w:val="center"/>
          </w:tcPr>
          <w:p w:rsidR="00D05E2F" w:rsidRDefault="00D05E2F" w:rsidP="00A81731">
            <w:pPr>
              <w:rPr>
                <w:noProof/>
                <w:lang w:val="en-GB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A693D83" wp14:editId="1269BECF">
                  <wp:extent cx="1440180" cy="893059"/>
                  <wp:effectExtent l="0" t="0" r="7620" b="2540"/>
                  <wp:docPr id="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2i_logo_cmyk_300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946" cy="89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pct"/>
            <w:vAlign w:val="center"/>
          </w:tcPr>
          <w:p w:rsidR="00D05E2F" w:rsidRDefault="00D05E2F" w:rsidP="00A81731">
            <w:pPr>
              <w:rPr>
                <w:noProof/>
                <w:lang w:val="en-GB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DC9B41B" wp14:editId="3E0F76C1">
                  <wp:extent cx="1444110" cy="358140"/>
                  <wp:effectExtent l="0" t="0" r="3810" b="3810"/>
                  <wp:docPr id="13" name="Рисунок 9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67" cy="36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pct"/>
            <w:vAlign w:val="center"/>
          </w:tcPr>
          <w:p w:rsidR="00D05E2F" w:rsidRDefault="00D05E2F" w:rsidP="00A81731">
            <w:pPr>
              <w:rPr>
                <w:rFonts w:ascii="Times New Roman" w:hAnsi="Times New Roman"/>
                <w:lang w:val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4BA932" wp14:editId="5BA6D042">
                  <wp:extent cx="2249423" cy="6248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851" t="4959" r="45768" b="76853"/>
                          <a:stretch/>
                        </pic:blipFill>
                        <pic:spPr bwMode="auto">
                          <a:xfrm>
                            <a:off x="0" y="0"/>
                            <a:ext cx="2268146" cy="630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4A4" w:rsidRDefault="00DD04A4" w:rsidP="00DD04A4">
      <w:pPr>
        <w:rPr>
          <w:rFonts w:ascii="Times New Roman" w:hAnsi="Times New Roman"/>
          <w:lang w:val="en-GB"/>
        </w:rPr>
      </w:pPr>
    </w:p>
    <w:p w:rsidR="00A81731" w:rsidRPr="0091353D" w:rsidRDefault="00A81731" w:rsidP="00DD04A4">
      <w:pPr>
        <w:rPr>
          <w:rFonts w:ascii="Times New Roman" w:hAnsi="Times New Roman"/>
          <w:lang w:val="en-GB"/>
        </w:rPr>
      </w:pPr>
    </w:p>
    <w:tbl>
      <w:tblPr>
        <w:tblStyle w:val="af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770D1" w:rsidRPr="003E585B" w:rsidTr="0037710D">
        <w:tc>
          <w:tcPr>
            <w:tcW w:w="9778" w:type="dxa"/>
          </w:tcPr>
          <w:p w:rsidR="0037710D" w:rsidRPr="00171A72" w:rsidRDefault="00FE17C5" w:rsidP="003771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64B465"/>
                <w:sz w:val="48"/>
                <w:szCs w:val="36"/>
                <w:lang w:val="en-GB"/>
              </w:rPr>
            </w:pPr>
            <w:r w:rsidRPr="00171A72">
              <w:rPr>
                <w:rFonts w:asciiTheme="minorHAnsi" w:hAnsiTheme="minorHAnsi"/>
                <w:b/>
                <w:bCs/>
                <w:color w:val="64B465"/>
                <w:sz w:val="48"/>
                <w:szCs w:val="36"/>
                <w:lang w:val="en-GB"/>
              </w:rPr>
              <w:t xml:space="preserve">ener2i </w:t>
            </w:r>
            <w:r w:rsidR="00A316E0">
              <w:rPr>
                <w:rFonts w:asciiTheme="minorHAnsi" w:hAnsiTheme="minorHAnsi"/>
                <w:b/>
                <w:bCs/>
                <w:color w:val="64B465"/>
                <w:sz w:val="48"/>
                <w:szCs w:val="36"/>
                <w:lang w:val="en-GB"/>
              </w:rPr>
              <w:t>cooperation profile for brokerage event</w:t>
            </w:r>
          </w:p>
          <w:p w:rsidR="00E770D1" w:rsidRDefault="00E770D1" w:rsidP="00DD04A4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12"/>
                <w:szCs w:val="12"/>
                <w:lang w:val="en-GB"/>
              </w:rPr>
            </w:pPr>
          </w:p>
        </w:tc>
      </w:tr>
    </w:tbl>
    <w:p w:rsidR="00DD04A4" w:rsidRPr="004E18CC" w:rsidRDefault="00DD04A4" w:rsidP="00DD04A4">
      <w:pPr>
        <w:autoSpaceDE w:val="0"/>
        <w:autoSpaceDN w:val="0"/>
        <w:adjustRightInd w:val="0"/>
        <w:rPr>
          <w:rFonts w:asciiTheme="minorHAnsi" w:hAnsiTheme="minorHAnsi"/>
          <w:bCs/>
          <w:sz w:val="12"/>
          <w:szCs w:val="12"/>
          <w:lang w:val="en-GB"/>
        </w:rPr>
      </w:pPr>
    </w:p>
    <w:p w:rsidR="00DD04A4" w:rsidRPr="00171A72" w:rsidRDefault="00DD04A4" w:rsidP="00256E94">
      <w:pPr>
        <w:pStyle w:val="1"/>
        <w:tabs>
          <w:tab w:val="num" w:pos="432"/>
        </w:tabs>
        <w:ind w:left="0"/>
        <w:jc w:val="center"/>
        <w:rPr>
          <w:rFonts w:asciiTheme="minorHAnsi" w:hAnsiTheme="minorHAnsi"/>
          <w:b/>
          <w:color w:val="64B465"/>
          <w:sz w:val="32"/>
          <w:lang w:val="en-GB"/>
        </w:rPr>
      </w:pPr>
      <w:r w:rsidRPr="00171A72">
        <w:rPr>
          <w:rFonts w:asciiTheme="minorHAnsi" w:hAnsiTheme="minorHAnsi"/>
          <w:b/>
          <w:color w:val="64B465"/>
          <w:sz w:val="32"/>
          <w:lang w:val="en-GB"/>
        </w:rPr>
        <w:t>Date</w:t>
      </w:r>
    </w:p>
    <w:p w:rsidR="00DD04A4" w:rsidRPr="00DD02B7" w:rsidRDefault="00A41586" w:rsidP="00256E94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DD02B7">
        <w:rPr>
          <w:rFonts w:asciiTheme="minorHAnsi" w:hAnsiTheme="minorHAnsi"/>
          <w:b/>
          <w:bCs/>
          <w:sz w:val="28"/>
          <w:szCs w:val="28"/>
          <w:lang w:val="en-GB"/>
        </w:rPr>
        <w:t xml:space="preserve">October </w:t>
      </w:r>
      <w:r w:rsidR="00FE17C5" w:rsidRPr="00DD02B7">
        <w:rPr>
          <w:rFonts w:asciiTheme="minorHAnsi" w:hAnsiTheme="minorHAnsi"/>
          <w:b/>
          <w:bCs/>
          <w:sz w:val="28"/>
          <w:szCs w:val="28"/>
          <w:lang w:val="en-GB"/>
        </w:rPr>
        <w:t>14</w:t>
      </w:r>
      <w:r w:rsidR="00DD04A4" w:rsidRPr="00DD02B7">
        <w:rPr>
          <w:rFonts w:asciiTheme="minorHAnsi" w:hAnsiTheme="minorHAnsi"/>
          <w:b/>
          <w:bCs/>
          <w:sz w:val="28"/>
          <w:szCs w:val="28"/>
          <w:lang w:val="en-GB"/>
        </w:rPr>
        <w:t>, 201</w:t>
      </w:r>
      <w:r w:rsidR="00FE17C5" w:rsidRPr="00DD02B7">
        <w:rPr>
          <w:rFonts w:asciiTheme="minorHAnsi" w:hAnsiTheme="minorHAnsi"/>
          <w:b/>
          <w:bCs/>
          <w:sz w:val="28"/>
          <w:szCs w:val="28"/>
          <w:lang w:val="en-GB"/>
        </w:rPr>
        <w:t>4</w:t>
      </w:r>
    </w:p>
    <w:p w:rsidR="00DD04A4" w:rsidRPr="00171A72" w:rsidRDefault="00DD04A4" w:rsidP="00256E94">
      <w:pPr>
        <w:pStyle w:val="1"/>
        <w:tabs>
          <w:tab w:val="num" w:pos="432"/>
        </w:tabs>
        <w:ind w:left="432" w:hanging="432"/>
        <w:jc w:val="center"/>
        <w:rPr>
          <w:rFonts w:asciiTheme="minorHAnsi" w:hAnsiTheme="minorHAnsi"/>
          <w:b/>
          <w:color w:val="64B465"/>
          <w:sz w:val="32"/>
          <w:lang w:val="en-GB"/>
        </w:rPr>
      </w:pPr>
      <w:r w:rsidRPr="00171A72">
        <w:rPr>
          <w:rFonts w:asciiTheme="minorHAnsi" w:hAnsiTheme="minorHAnsi"/>
          <w:b/>
          <w:color w:val="64B465"/>
          <w:sz w:val="32"/>
          <w:lang w:val="en-GB"/>
        </w:rPr>
        <w:t>Venue</w:t>
      </w:r>
    </w:p>
    <w:p w:rsidR="00DD04A4" w:rsidRPr="004E18CC" w:rsidRDefault="00FE17C5" w:rsidP="00256E9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lang w:val="en-GB"/>
        </w:rPr>
      </w:pPr>
      <w:r>
        <w:rPr>
          <w:rFonts w:asciiTheme="minorHAnsi" w:hAnsiTheme="minorHAnsi"/>
          <w:b/>
          <w:bCs/>
          <w:sz w:val="28"/>
          <w:lang w:val="en-GB"/>
        </w:rPr>
        <w:t>Minsk, Belarus</w:t>
      </w:r>
    </w:p>
    <w:p w:rsidR="00464460" w:rsidRDefault="00464460" w:rsidP="00A8173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Energy Expo and Congress, </w:t>
      </w:r>
    </w:p>
    <w:p w:rsidR="00A8405D" w:rsidRPr="00A81731" w:rsidRDefault="00464460" w:rsidP="00A8173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val="en-GB"/>
        </w:rPr>
      </w:pPr>
      <w:r w:rsidRPr="004E18CC">
        <w:rPr>
          <w:rFonts w:asciiTheme="minorHAnsi" w:hAnsiTheme="minorHAnsi"/>
          <w:b/>
          <w:bCs/>
          <w:lang w:val="en-GB"/>
        </w:rPr>
        <w:t>Address:</w:t>
      </w:r>
      <w:r>
        <w:rPr>
          <w:rFonts w:asciiTheme="minorHAnsi" w:hAnsiTheme="minorHAnsi"/>
          <w:b/>
          <w:bCs/>
          <w:lang w:val="en-GB"/>
        </w:rPr>
        <w:t xml:space="preserve"> </w:t>
      </w:r>
      <w:r w:rsidRPr="00464460">
        <w:rPr>
          <w:rFonts w:asciiTheme="minorHAnsi" w:hAnsiTheme="minorHAnsi"/>
          <w:b/>
          <w:bCs/>
          <w:lang w:val="en-GB"/>
        </w:rPr>
        <w:t>Roofed Soccer Arena</w:t>
      </w:r>
      <w:r>
        <w:rPr>
          <w:rFonts w:asciiTheme="minorHAnsi" w:hAnsiTheme="minorHAnsi"/>
          <w:b/>
          <w:bCs/>
          <w:lang w:val="en-GB"/>
        </w:rPr>
        <w:t>,</w:t>
      </w:r>
      <w:r w:rsidRPr="00464460">
        <w:rPr>
          <w:rFonts w:asciiTheme="minorHAnsi" w:hAnsiTheme="minorHAnsi"/>
          <w:b/>
          <w:bCs/>
          <w:lang w:val="en-GB"/>
        </w:rPr>
        <w:t xml:space="preserve"> </w:t>
      </w:r>
      <w:r w:rsidR="00B8774E" w:rsidRPr="00464460">
        <w:rPr>
          <w:rFonts w:asciiTheme="minorHAnsi" w:hAnsiTheme="minorHAnsi"/>
          <w:b/>
          <w:bCs/>
          <w:lang w:val="en-GB"/>
        </w:rPr>
        <w:t>20/2</w:t>
      </w:r>
      <w:r w:rsidRPr="00464460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Pr="00464460">
        <w:rPr>
          <w:rFonts w:asciiTheme="minorHAnsi" w:hAnsiTheme="minorHAnsi"/>
          <w:b/>
          <w:bCs/>
          <w:lang w:val="en-GB"/>
        </w:rPr>
        <w:t>Pobeditele</w:t>
      </w:r>
      <w:r w:rsidR="00B8774E">
        <w:rPr>
          <w:rFonts w:asciiTheme="minorHAnsi" w:hAnsiTheme="minorHAnsi"/>
          <w:b/>
          <w:bCs/>
          <w:lang w:val="en-GB"/>
        </w:rPr>
        <w:t>y</w:t>
      </w:r>
      <w:proofErr w:type="spellEnd"/>
      <w:r w:rsidR="00B8774E">
        <w:rPr>
          <w:rFonts w:asciiTheme="minorHAnsi" w:hAnsiTheme="minorHAnsi"/>
          <w:b/>
          <w:bCs/>
          <w:lang w:val="en-GB"/>
        </w:rPr>
        <w:t xml:space="preserve"> </w:t>
      </w:r>
      <w:proofErr w:type="spellStart"/>
      <w:r w:rsidR="00B8774E">
        <w:rPr>
          <w:rFonts w:asciiTheme="minorHAnsi" w:hAnsiTheme="minorHAnsi"/>
          <w:b/>
          <w:bCs/>
          <w:lang w:val="en-GB"/>
        </w:rPr>
        <w:t>ave.</w:t>
      </w:r>
      <w:proofErr w:type="spellEnd"/>
      <w:r w:rsidRPr="00464460">
        <w:rPr>
          <w:rFonts w:asciiTheme="minorHAnsi" w:hAnsiTheme="minorHAnsi"/>
          <w:b/>
          <w:bCs/>
          <w:lang w:val="en-GB"/>
        </w:rPr>
        <w:t>, Minsk</w:t>
      </w:r>
    </w:p>
    <w:p w:rsidR="00A8405D" w:rsidRPr="0091353D" w:rsidRDefault="00A8405D" w:rsidP="00A8405D">
      <w:pPr>
        <w:autoSpaceDE w:val="0"/>
        <w:autoSpaceDN w:val="0"/>
        <w:adjustRightInd w:val="0"/>
        <w:rPr>
          <w:rFonts w:ascii="Times New Roman" w:hAnsi="Times New Roman"/>
          <w:b/>
          <w:bCs/>
          <w:lang w:val="en-GB"/>
        </w:rPr>
      </w:pPr>
    </w:p>
    <w:p w:rsidR="00094932" w:rsidRDefault="00094932" w:rsidP="009365A2">
      <w:pPr>
        <w:jc w:val="center"/>
        <w:rPr>
          <w:rFonts w:ascii="Times New Roman" w:hAnsi="Times New Roman"/>
          <w:b/>
          <w:sz w:val="22"/>
          <w:lang w:val="en-GB"/>
        </w:rPr>
      </w:pPr>
    </w:p>
    <w:p w:rsidR="00A316E0" w:rsidRPr="003E585B" w:rsidRDefault="00A316E0" w:rsidP="003E585B">
      <w:pPr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3E585B">
        <w:rPr>
          <w:rFonts w:ascii="Times New Roman" w:hAnsi="Times New Roman"/>
          <w:szCs w:val="24"/>
          <w:lang w:val="en-GB"/>
        </w:rPr>
        <w:t>ener2i</w:t>
      </w:r>
      <w:proofErr w:type="gramEnd"/>
      <w:r w:rsidRPr="003E585B">
        <w:rPr>
          <w:rFonts w:ascii="Times New Roman" w:hAnsi="Times New Roman"/>
          <w:szCs w:val="24"/>
          <w:lang w:val="en-GB"/>
        </w:rPr>
        <w:t xml:space="preserve"> is a project financed by the European Union</w:t>
      </w:r>
      <w:r w:rsidR="003E585B" w:rsidRPr="003E585B">
        <w:rPr>
          <w:rFonts w:ascii="Times New Roman" w:hAnsi="Times New Roman"/>
          <w:szCs w:val="24"/>
          <w:lang w:val="en-GB"/>
        </w:rPr>
        <w:t>.</w:t>
      </w:r>
      <w:r w:rsidRPr="003E585B">
        <w:rPr>
          <w:rFonts w:ascii="Times New Roman" w:hAnsi="Times New Roman"/>
          <w:szCs w:val="24"/>
          <w:lang w:val="en-GB"/>
        </w:rPr>
        <w:t xml:space="preserve"> The ener2i </w:t>
      </w:r>
      <w:r w:rsidR="003E585B">
        <w:rPr>
          <w:rFonts w:ascii="Times New Roman" w:hAnsi="Times New Roman"/>
          <w:szCs w:val="24"/>
          <w:lang w:val="en-GB"/>
        </w:rPr>
        <w:t>B</w:t>
      </w:r>
      <w:r w:rsidRPr="003E585B">
        <w:rPr>
          <w:rFonts w:ascii="Times New Roman" w:hAnsi="Times New Roman"/>
          <w:szCs w:val="24"/>
          <w:lang w:val="en-GB"/>
        </w:rPr>
        <w:t xml:space="preserve">rokerage </w:t>
      </w:r>
      <w:r w:rsidR="003E585B">
        <w:rPr>
          <w:rFonts w:ascii="Times New Roman" w:hAnsi="Times New Roman"/>
          <w:szCs w:val="24"/>
          <w:lang w:val="en-GB"/>
        </w:rPr>
        <w:t>E</w:t>
      </w:r>
      <w:r w:rsidRPr="003E585B">
        <w:rPr>
          <w:rFonts w:ascii="Times New Roman" w:hAnsi="Times New Roman"/>
          <w:szCs w:val="24"/>
          <w:lang w:val="en-GB"/>
        </w:rPr>
        <w:t xml:space="preserve">vent serves to broker contacts between colleagues from business and research from Belarus and EU countries, who </w:t>
      </w:r>
      <w:r w:rsidR="003E585B">
        <w:rPr>
          <w:rFonts w:ascii="Times New Roman" w:hAnsi="Times New Roman"/>
          <w:szCs w:val="24"/>
          <w:lang w:val="en-GB"/>
        </w:rPr>
        <w:t>deal with</w:t>
      </w:r>
      <w:r w:rsidRPr="003E585B">
        <w:rPr>
          <w:rFonts w:ascii="Times New Roman" w:hAnsi="Times New Roman"/>
          <w:szCs w:val="24"/>
          <w:lang w:val="en-GB"/>
        </w:rPr>
        <w:t xml:space="preserve"> </w:t>
      </w:r>
      <w:r w:rsidR="003E585B">
        <w:rPr>
          <w:rFonts w:ascii="Times New Roman" w:hAnsi="Times New Roman"/>
          <w:szCs w:val="24"/>
          <w:lang w:val="en-GB"/>
        </w:rPr>
        <w:t>energy efficiency and renewable energy issues</w:t>
      </w:r>
      <w:r w:rsidRPr="003E585B">
        <w:rPr>
          <w:rFonts w:ascii="Times New Roman" w:hAnsi="Times New Roman"/>
          <w:szCs w:val="24"/>
          <w:lang w:val="en-GB"/>
        </w:rPr>
        <w:t>. Please fill in the following cooperation profile, which will</w:t>
      </w:r>
      <w:r w:rsidR="00B44583" w:rsidRPr="003E585B">
        <w:rPr>
          <w:rFonts w:ascii="Times New Roman" w:hAnsi="Times New Roman"/>
          <w:szCs w:val="24"/>
          <w:lang w:val="en-GB"/>
        </w:rPr>
        <w:t xml:space="preserve"> be mad</w:t>
      </w:r>
      <w:r w:rsidRPr="003E585B">
        <w:rPr>
          <w:rFonts w:ascii="Times New Roman" w:hAnsi="Times New Roman"/>
          <w:szCs w:val="24"/>
          <w:lang w:val="en-GB"/>
        </w:rPr>
        <w:t xml:space="preserve">e available to registered participants of the brokerage event in advance. </w:t>
      </w:r>
    </w:p>
    <w:p w:rsidR="00A316E0" w:rsidRDefault="00A316E0" w:rsidP="009365A2">
      <w:pPr>
        <w:jc w:val="center"/>
        <w:rPr>
          <w:rFonts w:ascii="Times New Roman" w:hAnsi="Times New Roman"/>
          <w:b/>
          <w:sz w:val="22"/>
          <w:lang w:val="en-GB"/>
        </w:rPr>
      </w:pPr>
    </w:p>
    <w:p w:rsidR="003E20D5" w:rsidRDefault="00A316E0" w:rsidP="009365A2">
      <w:pPr>
        <w:jc w:val="center"/>
        <w:rPr>
          <w:rFonts w:ascii="Times New Roman" w:hAnsi="Times New Roman"/>
          <w:b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 xml:space="preserve"> </w:t>
      </w:r>
    </w:p>
    <w:p w:rsidR="003E20D5" w:rsidRPr="0091353D" w:rsidRDefault="003E20D5" w:rsidP="009365A2">
      <w:pPr>
        <w:jc w:val="center"/>
        <w:rPr>
          <w:rFonts w:ascii="Times New Roman" w:hAnsi="Times New Roman"/>
          <w:b/>
          <w:sz w:val="22"/>
          <w:lang w:val="en-GB"/>
        </w:rPr>
      </w:pPr>
    </w:p>
    <w:p w:rsidR="00413707" w:rsidRPr="0091353D" w:rsidRDefault="00A316E0" w:rsidP="006C7149">
      <w:pPr>
        <w:shd w:val="clear" w:color="auto" w:fill="64B465"/>
        <w:rPr>
          <w:rFonts w:ascii="Times New Roman" w:hAnsi="Times New Roman"/>
          <w:b/>
          <w:color w:val="FFFFFF" w:themeColor="background1"/>
          <w:sz w:val="32"/>
          <w:lang w:val="en-GB"/>
        </w:rPr>
      </w:pPr>
      <w:r>
        <w:rPr>
          <w:rFonts w:ascii="Times New Roman" w:hAnsi="Times New Roman"/>
          <w:b/>
          <w:color w:val="FFFFFF" w:themeColor="background1"/>
          <w:sz w:val="32"/>
          <w:lang w:val="en-GB"/>
        </w:rPr>
        <w:t>Participant Details</w:t>
      </w:r>
    </w:p>
    <w:p w:rsidR="00BE3F08" w:rsidRDefault="00BE3F08" w:rsidP="00BE3F08">
      <w:pPr>
        <w:jc w:val="both"/>
        <w:rPr>
          <w:rFonts w:asciiTheme="minorHAnsi" w:hAnsiTheme="minorHAnsi" w:cstheme="minorHAnsi"/>
          <w:lang w:val="en-GB"/>
        </w:rPr>
      </w:pPr>
    </w:p>
    <w:tbl>
      <w:tblPr>
        <w:tblStyle w:val="af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5675F2" w:rsidRPr="003E585B" w:rsidTr="006C714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E2908" w:rsidRPr="001E2908" w:rsidRDefault="00A316E0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First Name /Last Name: </w:t>
            </w:r>
          </w:p>
          <w:p w:rsidR="00DD02B7" w:rsidRDefault="00A316E0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 Name: </w:t>
            </w:r>
          </w:p>
          <w:p w:rsidR="00D5695D" w:rsidRDefault="00D5695D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Position in organization:</w:t>
            </w:r>
          </w:p>
          <w:p w:rsidR="00A316E0" w:rsidRDefault="00A316E0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e-mail:</w:t>
            </w:r>
          </w:p>
          <w:p w:rsidR="00A316E0" w:rsidRDefault="00A316E0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 Type: </w:t>
            </w:r>
            <w:r w:rsidR="00B44583"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Research </w:t>
            </w:r>
            <w:proofErr w:type="spellStart"/>
            <w:r w:rsidR="00B44583">
              <w:rPr>
                <w:rFonts w:asciiTheme="minorHAnsi" w:hAnsiTheme="minorHAnsi" w:cstheme="minorHAnsi"/>
                <w:b/>
                <w:sz w:val="28"/>
                <w:lang w:val="en-US"/>
              </w:rPr>
              <w:t>Organisation</w:t>
            </w:r>
            <w:proofErr w:type="spellEnd"/>
            <w:r w:rsidR="00B44583">
              <w:rPr>
                <w:rFonts w:asciiTheme="minorHAnsi" w:hAnsiTheme="minorHAnsi" w:cstheme="minorHAnsi"/>
                <w:b/>
                <w:sz w:val="28"/>
                <w:lang w:val="en-US"/>
              </w:rPr>
              <w:t>/</w:t>
            </w: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University/Business/</w:t>
            </w:r>
            <w:r w:rsidR="00B44583">
              <w:rPr>
                <w:rFonts w:asciiTheme="minorHAnsi" w:hAnsiTheme="minorHAnsi" w:cstheme="minorHAnsi"/>
                <w:b/>
                <w:sz w:val="28"/>
                <w:lang w:val="en-US"/>
              </w:rPr>
              <w:t>Other</w:t>
            </w:r>
          </w:p>
          <w:p w:rsidR="00B44583" w:rsidRDefault="00B44583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 Size: 1-10 / 11-50 / 50</w:t>
            </w:r>
            <w:r w:rsidR="00B8774E">
              <w:rPr>
                <w:rFonts w:asciiTheme="minorHAnsi" w:hAnsiTheme="minorHAnsi" w:cstheme="minorHAnsi"/>
                <w:b/>
                <w:sz w:val="28"/>
                <w:lang w:val="en-US"/>
              </w:rPr>
              <w:t>-250/250+</w:t>
            </w:r>
          </w:p>
          <w:p w:rsidR="003E585B" w:rsidRDefault="003E585B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Country: </w:t>
            </w:r>
          </w:p>
          <w:p w:rsidR="003E585B" w:rsidRDefault="003E585B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  <w:p w:rsidR="003E585B" w:rsidRDefault="003E585B" w:rsidP="00A316E0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I apply for an ener2i travel grant for the brokerage event: Yes/No</w:t>
            </w:r>
          </w:p>
          <w:p w:rsidR="00171A72" w:rsidRDefault="003E585B" w:rsidP="00D5695D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(A travel grant will cover economy return flight, hotel and visa cost</w:t>
            </w:r>
            <w:r w:rsidR="00D5695D">
              <w:rPr>
                <w:rFonts w:asciiTheme="minorHAnsi" w:hAnsiTheme="minorHAnsi" w:cstheme="minorHAnsi"/>
                <w:lang w:val="en-US"/>
              </w:rPr>
              <w:t xml:space="preserve"> of participants from EU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  <w:p w:rsidR="00887B33" w:rsidRDefault="00887B33" w:rsidP="00D5695D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lang w:val="en-US"/>
              </w:rPr>
            </w:pPr>
          </w:p>
          <w:p w:rsidR="00887B33" w:rsidRPr="005675F2" w:rsidRDefault="00F629F5" w:rsidP="00F629F5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Also</w:t>
            </w:r>
            <w:r w:rsidR="00887B33"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I would like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attend </w:t>
            </w:r>
            <w:r w:rsidR="00887B33">
              <w:rPr>
                <w:rFonts w:asciiTheme="minorHAnsi" w:hAnsiTheme="minorHAnsi" w:cstheme="minorHAnsi"/>
                <w:b/>
                <w:sz w:val="28"/>
                <w:lang w:val="en-US"/>
              </w:rPr>
              <w:t>the ener2i Training Workshop “Innovation in Energy Efficiency and Renewable Energy” on October 15, 2014:    Yes/No</w:t>
            </w:r>
          </w:p>
        </w:tc>
      </w:tr>
    </w:tbl>
    <w:p w:rsidR="00165DF2" w:rsidRDefault="00165DF2">
      <w:pPr>
        <w:rPr>
          <w:rFonts w:ascii="Times New Roman" w:hAnsi="Times New Roman"/>
          <w:b/>
          <w:bCs/>
          <w:color w:val="FFFFFF" w:themeColor="background1"/>
          <w:sz w:val="32"/>
          <w:szCs w:val="22"/>
          <w:lang w:val="en-GB"/>
        </w:rPr>
      </w:pPr>
    </w:p>
    <w:p w:rsidR="003E585B" w:rsidRDefault="003E585B">
      <w:pPr>
        <w:rPr>
          <w:rFonts w:ascii="Times New Roman" w:hAnsi="Times New Roman"/>
          <w:b/>
          <w:bCs/>
          <w:color w:val="FFFFFF" w:themeColor="background1"/>
          <w:sz w:val="32"/>
          <w:szCs w:val="22"/>
          <w:lang w:val="en-GB"/>
        </w:rPr>
      </w:pPr>
    </w:p>
    <w:p w:rsidR="003E585B" w:rsidRDefault="003E585B">
      <w:pPr>
        <w:rPr>
          <w:rFonts w:ascii="Times New Roman" w:hAnsi="Times New Roman"/>
          <w:b/>
          <w:bCs/>
          <w:color w:val="FFFFFF" w:themeColor="background1"/>
          <w:sz w:val="32"/>
          <w:szCs w:val="22"/>
          <w:lang w:val="en-GB"/>
        </w:rPr>
      </w:pPr>
      <w:r>
        <w:rPr>
          <w:rFonts w:ascii="Times New Roman" w:hAnsi="Times New Roman"/>
          <w:b/>
          <w:bCs/>
          <w:color w:val="FFFFFF" w:themeColor="background1"/>
          <w:sz w:val="32"/>
          <w:szCs w:val="22"/>
          <w:lang w:val="en-GB"/>
        </w:rPr>
        <w:br w:type="page"/>
      </w:r>
    </w:p>
    <w:p w:rsidR="003E585B" w:rsidRDefault="003E585B">
      <w:pPr>
        <w:rPr>
          <w:rFonts w:ascii="Times New Roman" w:hAnsi="Times New Roman"/>
          <w:b/>
          <w:bCs/>
          <w:color w:val="FFFFFF" w:themeColor="background1"/>
          <w:sz w:val="32"/>
          <w:szCs w:val="22"/>
          <w:lang w:val="en-GB"/>
        </w:rPr>
      </w:pPr>
    </w:p>
    <w:p w:rsidR="00DD04A4" w:rsidRDefault="00B44583" w:rsidP="006C7149">
      <w:pPr>
        <w:shd w:val="clear" w:color="auto" w:fill="64B465"/>
        <w:rPr>
          <w:rFonts w:ascii="Times New Roman" w:hAnsi="Times New Roman"/>
          <w:b/>
          <w:color w:val="FFFFFF" w:themeColor="background1"/>
          <w:sz w:val="32"/>
          <w:szCs w:val="22"/>
          <w:lang w:val="en-GB"/>
        </w:rPr>
      </w:pPr>
      <w:r>
        <w:rPr>
          <w:rFonts w:ascii="Times New Roman" w:hAnsi="Times New Roman"/>
          <w:b/>
          <w:bCs/>
          <w:color w:val="FFFFFF" w:themeColor="background1"/>
          <w:sz w:val="32"/>
          <w:szCs w:val="22"/>
          <w:lang w:val="en-GB"/>
        </w:rPr>
        <w:t>Your expertise</w:t>
      </w:r>
    </w:p>
    <w:p w:rsidR="00171A72" w:rsidRPr="00171A72" w:rsidRDefault="00171A72" w:rsidP="00171A72">
      <w:pPr>
        <w:ind w:left="2124" w:hanging="2124"/>
        <w:rPr>
          <w:rFonts w:ascii="Times New Roman" w:hAnsi="Times New Roman"/>
          <w:szCs w:val="24"/>
          <w:lang w:val="en-GB"/>
        </w:rPr>
      </w:pPr>
    </w:p>
    <w:tbl>
      <w:tblPr>
        <w:tblStyle w:val="af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171A72" w:rsidRPr="003E585B" w:rsidTr="00720D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71A72" w:rsidRPr="005675F2" w:rsidRDefault="00B44583" w:rsidP="00B8774E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Please describe briefly your expertise and field of activity.</w:t>
            </w:r>
          </w:p>
        </w:tc>
      </w:tr>
      <w:tr w:rsidR="00DD02B7" w:rsidRPr="003E585B" w:rsidTr="00720D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02B7" w:rsidRDefault="00DD02B7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  <w:p w:rsidR="00B8774E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  <w:p w:rsidR="00B8774E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  <w:p w:rsidR="00B8774E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  <w:p w:rsidR="00B8774E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  <w:p w:rsidR="00B8774E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  <w:p w:rsidR="00B8774E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  <w:p w:rsidR="00B8774E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  <w:p w:rsidR="00B8774E" w:rsidRPr="00171A72" w:rsidRDefault="00B8774E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</w:p>
        </w:tc>
      </w:tr>
    </w:tbl>
    <w:p w:rsidR="00DD02B7" w:rsidRDefault="00DD02B7" w:rsidP="00171A72">
      <w:pPr>
        <w:ind w:left="2124" w:hanging="2124"/>
        <w:rPr>
          <w:rFonts w:ascii="Times New Roman" w:hAnsi="Times New Roman"/>
          <w:szCs w:val="24"/>
          <w:lang w:val="en-GB"/>
        </w:rPr>
      </w:pPr>
    </w:p>
    <w:p w:rsidR="00DD02B7" w:rsidRDefault="003E585B" w:rsidP="00DD02B7">
      <w:pPr>
        <w:shd w:val="clear" w:color="auto" w:fill="64B465"/>
        <w:rPr>
          <w:rFonts w:ascii="Times New Roman" w:hAnsi="Times New Roman"/>
          <w:b/>
          <w:color w:val="FFFFFF" w:themeColor="background1"/>
          <w:sz w:val="32"/>
          <w:szCs w:val="22"/>
          <w:lang w:val="en-GB"/>
        </w:rPr>
      </w:pPr>
      <w:r>
        <w:rPr>
          <w:rFonts w:ascii="Times New Roman" w:hAnsi="Times New Roman"/>
          <w:b/>
          <w:color w:val="FFFFFF" w:themeColor="background1"/>
          <w:sz w:val="32"/>
          <w:szCs w:val="22"/>
          <w:lang w:val="en-GB"/>
        </w:rPr>
        <w:t>Expected result</w:t>
      </w:r>
    </w:p>
    <w:p w:rsidR="00DD02B7" w:rsidRPr="00171A72" w:rsidRDefault="00DD02B7" w:rsidP="00DD02B7">
      <w:pPr>
        <w:ind w:left="2124" w:hanging="2124"/>
        <w:rPr>
          <w:rFonts w:ascii="Times New Roman" w:hAnsi="Times New Roman"/>
          <w:szCs w:val="24"/>
          <w:lang w:val="en-GB"/>
        </w:rPr>
      </w:pPr>
    </w:p>
    <w:tbl>
      <w:tblPr>
        <w:tblStyle w:val="af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DD02B7" w:rsidRPr="003B34D5" w:rsidTr="00720D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65C9E" w:rsidRPr="003B34D5" w:rsidRDefault="00B44583" w:rsidP="00B877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AT"/>
              </w:rPr>
            </w:pPr>
            <w:r>
              <w:rPr>
                <w:rFonts w:ascii="Calibri,Bold" w:hAnsi="Calibri,Bold" w:cs="Calibri,Bold"/>
                <w:b/>
                <w:bCs/>
                <w:szCs w:val="24"/>
                <w:lang w:val="en-GB" w:eastAsia="en-GB"/>
              </w:rPr>
              <w:t xml:space="preserve">What would you like to get out of the brokerage meetings? </w:t>
            </w:r>
            <w:r w:rsidR="008C06EA">
              <w:rPr>
                <w:rFonts w:ascii="Calibri,Bold" w:hAnsi="Calibri,Bold" w:cs="Calibri,Bold"/>
                <w:b/>
                <w:bCs/>
                <w:szCs w:val="24"/>
                <w:lang w:val="en-GB" w:eastAsia="en-GB"/>
              </w:rPr>
              <w:t>E.g. d</w:t>
            </w:r>
            <w:r>
              <w:rPr>
                <w:rFonts w:ascii="Calibri,Bold" w:hAnsi="Calibri,Bold" w:cs="Calibri,Bold"/>
                <w:b/>
                <w:bCs/>
                <w:szCs w:val="24"/>
                <w:lang w:val="en-GB" w:eastAsia="en-GB"/>
              </w:rPr>
              <w:t>o you have a project idea and are looking for partners, or are looking for a project to participate in? Please specify.</w:t>
            </w:r>
            <w:r w:rsidR="008C06EA">
              <w:rPr>
                <w:rFonts w:ascii="Calibri,Bold" w:hAnsi="Calibri,Bold" w:cs="Calibri,Bold"/>
                <w:b/>
                <w:bCs/>
                <w:szCs w:val="24"/>
                <w:lang w:val="en-GB" w:eastAsia="en-GB"/>
              </w:rPr>
              <w:t xml:space="preserve"> </w:t>
            </w:r>
            <w:r w:rsidR="00B137B8">
              <w:rPr>
                <w:rFonts w:ascii="Calibri,Bold" w:hAnsi="Calibri,Bold" w:cs="Calibri,Bold"/>
                <w:b/>
                <w:bCs/>
                <w:szCs w:val="24"/>
                <w:lang w:val="en-GB" w:eastAsia="en-GB"/>
              </w:rPr>
              <w:t xml:space="preserve">In the case you are looking for partners, </w:t>
            </w:r>
            <w:r w:rsidR="008C06EA">
              <w:rPr>
                <w:rFonts w:ascii="Calibri,Bold" w:hAnsi="Calibri,Bold" w:cs="Calibri,Bold"/>
                <w:b/>
                <w:bCs/>
                <w:szCs w:val="24"/>
                <w:lang w:val="en-GB" w:eastAsia="en-GB"/>
              </w:rPr>
              <w:t xml:space="preserve">which partners are you </w:t>
            </w:r>
            <w:r w:rsidR="00B137B8">
              <w:rPr>
                <w:rFonts w:ascii="Calibri,Bold" w:hAnsi="Calibri,Bold" w:cs="Calibri,Bold"/>
                <w:b/>
                <w:bCs/>
                <w:szCs w:val="24"/>
                <w:lang w:val="en-GB" w:eastAsia="en-GB"/>
              </w:rPr>
              <w:t>searching for?</w:t>
            </w:r>
          </w:p>
        </w:tc>
      </w:tr>
      <w:tr w:rsidR="00DD02B7" w:rsidRPr="003B34D5" w:rsidTr="00720D7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D02B7" w:rsidRDefault="00DD02B7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de-AT"/>
              </w:rPr>
            </w:pPr>
          </w:p>
          <w:p w:rsidR="003E585B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de-AT"/>
              </w:rPr>
            </w:pPr>
          </w:p>
          <w:p w:rsidR="003E585B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de-AT"/>
              </w:rPr>
            </w:pPr>
          </w:p>
          <w:p w:rsidR="003E585B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de-AT"/>
              </w:rPr>
            </w:pPr>
          </w:p>
          <w:p w:rsidR="003E585B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de-AT"/>
              </w:rPr>
            </w:pPr>
          </w:p>
          <w:p w:rsidR="003E585B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de-AT"/>
              </w:rPr>
            </w:pPr>
          </w:p>
          <w:p w:rsidR="003E585B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de-AT"/>
              </w:rPr>
            </w:pPr>
          </w:p>
          <w:p w:rsidR="003E585B" w:rsidRPr="003B34D5" w:rsidRDefault="003E585B" w:rsidP="00720D76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de-AT"/>
              </w:rPr>
            </w:pPr>
          </w:p>
        </w:tc>
      </w:tr>
    </w:tbl>
    <w:p w:rsidR="003024FE" w:rsidRDefault="003024FE">
      <w:pPr>
        <w:rPr>
          <w:rFonts w:ascii="Times New Roman" w:hAnsi="Times New Roman"/>
          <w:szCs w:val="24"/>
          <w:lang w:val="de-AT"/>
        </w:rPr>
      </w:pPr>
    </w:p>
    <w:p w:rsidR="00D5695D" w:rsidRPr="0091353D" w:rsidRDefault="00D5695D" w:rsidP="00D5695D">
      <w:pPr>
        <w:shd w:val="clear" w:color="auto" w:fill="64B465"/>
        <w:rPr>
          <w:rFonts w:ascii="Times New Roman" w:hAnsi="Times New Roman"/>
          <w:b/>
          <w:color w:val="FFFFFF" w:themeColor="background1"/>
          <w:sz w:val="32"/>
          <w:lang w:val="en-GB"/>
        </w:rPr>
      </w:pPr>
      <w:r>
        <w:rPr>
          <w:rFonts w:ascii="Times New Roman" w:hAnsi="Times New Roman"/>
          <w:b/>
          <w:color w:val="FFFFFF" w:themeColor="background1"/>
          <w:sz w:val="32"/>
          <w:lang w:val="en-GB"/>
        </w:rPr>
        <w:t>Data for a</w:t>
      </w:r>
      <w:r w:rsidR="00F54ED2">
        <w:rPr>
          <w:rFonts w:ascii="Times New Roman" w:hAnsi="Times New Roman"/>
          <w:b/>
          <w:color w:val="FFFFFF" w:themeColor="background1"/>
          <w:sz w:val="32"/>
          <w:lang w:val="en-GB"/>
        </w:rPr>
        <w:t xml:space="preserve">n </w:t>
      </w:r>
      <w:r>
        <w:rPr>
          <w:rFonts w:ascii="Times New Roman" w:hAnsi="Times New Roman"/>
          <w:b/>
          <w:color w:val="FFFFFF" w:themeColor="background1"/>
          <w:sz w:val="32"/>
          <w:lang w:val="en-GB"/>
        </w:rPr>
        <w:t xml:space="preserve">invitation </w:t>
      </w:r>
      <w:r w:rsidR="00F54ED2">
        <w:rPr>
          <w:rFonts w:ascii="Times New Roman" w:hAnsi="Times New Roman"/>
          <w:b/>
          <w:color w:val="FFFFFF" w:themeColor="background1"/>
          <w:sz w:val="32"/>
          <w:lang w:val="en-GB"/>
        </w:rPr>
        <w:t xml:space="preserve">letter </w:t>
      </w:r>
      <w:r>
        <w:rPr>
          <w:rFonts w:ascii="Times New Roman" w:hAnsi="Times New Roman"/>
          <w:b/>
          <w:color w:val="FFFFFF" w:themeColor="background1"/>
          <w:sz w:val="32"/>
          <w:lang w:val="en-GB"/>
        </w:rPr>
        <w:t xml:space="preserve">for visa purposes (for those who need visa) </w:t>
      </w:r>
      <w:r w:rsidR="00F54ED2">
        <w:rPr>
          <w:rFonts w:ascii="Times New Roman" w:hAnsi="Times New Roman"/>
          <w:b/>
          <w:color w:val="FFFFFF" w:themeColor="background1"/>
          <w:sz w:val="32"/>
          <w:lang w:val="en-GB"/>
        </w:rPr>
        <w:t>and accommodation</w:t>
      </w:r>
    </w:p>
    <w:p w:rsidR="00D5695D" w:rsidRDefault="00D5695D" w:rsidP="00D5695D">
      <w:pPr>
        <w:jc w:val="both"/>
        <w:rPr>
          <w:rFonts w:asciiTheme="minorHAnsi" w:hAnsiTheme="minorHAnsi" w:cstheme="minorHAnsi"/>
          <w:lang w:val="en-GB"/>
        </w:rPr>
      </w:pPr>
    </w:p>
    <w:tbl>
      <w:tblPr>
        <w:tblStyle w:val="af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D5695D" w:rsidRPr="003E585B" w:rsidTr="001103E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3486E" w:rsidRDefault="0023486E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GB"/>
              </w:rPr>
              <w:t>Date of birth:</w:t>
            </w:r>
          </w:p>
          <w:p w:rsidR="00D5695D" w:rsidRPr="001E2908" w:rsidRDefault="00D5695D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GB"/>
              </w:rPr>
              <w:t>Passport number</w:t>
            </w: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: </w:t>
            </w:r>
          </w:p>
          <w:p w:rsidR="00D5695D" w:rsidRDefault="00D5695D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Passport valid till: </w:t>
            </w:r>
          </w:p>
          <w:p w:rsidR="0023486E" w:rsidRDefault="0023486E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Citizenship:</w:t>
            </w:r>
          </w:p>
          <w:p w:rsidR="00D5695D" w:rsidRDefault="00D5695D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I </w:t>
            </w:r>
            <w:r w:rsidR="0023486E">
              <w:rPr>
                <w:rFonts w:asciiTheme="minorHAnsi" w:hAnsiTheme="minorHAnsi" w:cstheme="minorHAnsi"/>
                <w:b/>
                <w:sz w:val="28"/>
                <w:lang w:val="en-US"/>
              </w:rPr>
              <w:t xml:space="preserve">need assistance with reservation of a hotel: </w:t>
            </w: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Yes/No</w:t>
            </w:r>
          </w:p>
          <w:p w:rsidR="0023486E" w:rsidRDefault="0023486E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Dates: from/to</w:t>
            </w:r>
          </w:p>
          <w:p w:rsidR="0023486E" w:rsidRDefault="0023486E" w:rsidP="001103E2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lang w:val="en-US"/>
              </w:rPr>
              <w:t>Room type: single/double</w:t>
            </w:r>
          </w:p>
          <w:p w:rsidR="00D5695D" w:rsidRPr="005675F2" w:rsidRDefault="00D5695D" w:rsidP="008C06EA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r w:rsidR="0023486E">
              <w:rPr>
                <w:rFonts w:asciiTheme="minorHAnsi" w:hAnsiTheme="minorHAnsi" w:cstheme="minorHAnsi"/>
                <w:lang w:val="en-US"/>
              </w:rPr>
              <w:t>Basing on this request a hotel will be recommended to you by the local organizer</w:t>
            </w:r>
            <w:r w:rsidR="008C06EA">
              <w:rPr>
                <w:rFonts w:asciiTheme="minorHAnsi" w:hAnsiTheme="minorHAnsi" w:cstheme="minorHAnsi"/>
                <w:lang w:val="en-US"/>
              </w:rPr>
              <w:t>. Upon getting your agreement, room reservation will be made</w:t>
            </w:r>
            <w:r w:rsidR="00B8774E">
              <w:rPr>
                <w:rFonts w:asciiTheme="minorHAnsi" w:hAnsiTheme="minorHAnsi" w:cstheme="minorHAnsi"/>
                <w:lang w:val="en-US"/>
              </w:rPr>
              <w:t xml:space="preserve"> if needed</w:t>
            </w:r>
            <w:r w:rsidR="008C06EA">
              <w:rPr>
                <w:rFonts w:asciiTheme="minorHAnsi" w:hAnsiTheme="minorHAnsi" w:cstheme="minorHAnsi"/>
                <w:lang w:val="en-US"/>
              </w:rPr>
              <w:t xml:space="preserve">). </w:t>
            </w:r>
            <w:r w:rsidR="0023486E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</w:tc>
      </w:tr>
    </w:tbl>
    <w:p w:rsidR="00D5695D" w:rsidRPr="00D5695D" w:rsidRDefault="00D5695D">
      <w:pPr>
        <w:rPr>
          <w:rFonts w:ascii="Times New Roman" w:hAnsi="Times New Roman"/>
          <w:szCs w:val="24"/>
        </w:rPr>
      </w:pPr>
    </w:p>
    <w:sectPr w:rsidR="00D5695D" w:rsidRPr="00D5695D" w:rsidSect="0027718C">
      <w:footerReference w:type="default" r:id="rId12"/>
      <w:pgSz w:w="11906" w:h="16838" w:code="9"/>
      <w:pgMar w:top="815" w:right="1134" w:bottom="1134" w:left="1134" w:header="567" w:footer="1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71" w:rsidRDefault="00C83D71">
      <w:r>
        <w:separator/>
      </w:r>
    </w:p>
  </w:endnote>
  <w:endnote w:type="continuationSeparator" w:id="0">
    <w:p w:rsidR="00C83D71" w:rsidRDefault="00C8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8C" w:rsidRPr="0027718C" w:rsidRDefault="0027718C" w:rsidP="0027718C">
    <w:pPr>
      <w:pStyle w:val="a4"/>
      <w:tabs>
        <w:tab w:val="clear" w:pos="9072"/>
        <w:tab w:val="right" w:pos="9498"/>
      </w:tabs>
      <w:ind w:right="72"/>
      <w:rPr>
        <w:rFonts w:ascii="Calibri" w:hAnsi="Calibri" w:cs="Calibri"/>
        <w:sz w:val="18"/>
        <w:szCs w:val="18"/>
        <w:lang w:val="en-GB"/>
      </w:rPr>
    </w:pPr>
  </w:p>
  <w:p w:rsidR="0027718C" w:rsidRDefault="0027718C" w:rsidP="0027718C">
    <w:pPr>
      <w:pStyle w:val="a4"/>
      <w:tabs>
        <w:tab w:val="clear" w:pos="4536"/>
        <w:tab w:val="clear" w:pos="9072"/>
        <w:tab w:val="center" w:pos="14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>
      <w:rPr>
        <w:noProof/>
        <w:color w:val="595959" w:themeColor="text1" w:themeTint="A6"/>
        <w:lang w:val="ru-RU" w:eastAsia="ru-RU"/>
      </w:rPr>
      <w:drawing>
        <wp:inline distT="0" distB="0" distL="0" distR="0" wp14:anchorId="576C7418" wp14:editId="76AE8ED6">
          <wp:extent cx="828675" cy="56181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This project has received funding from the European Union’s Seventh </w:t>
    </w:r>
  </w:p>
  <w:p w:rsidR="0027718C" w:rsidRDefault="0027718C" w:rsidP="0027718C">
    <w:pPr>
      <w:pStyle w:val="a4"/>
      <w:tabs>
        <w:tab w:val="clear" w:pos="907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Framework Programme for research, technological development and demonstration</w:t>
    </w:r>
  </w:p>
  <w:p w:rsidR="0027718C" w:rsidRPr="0027718C" w:rsidRDefault="0027718C" w:rsidP="0027718C">
    <w:pPr>
      <w:pStyle w:val="a4"/>
      <w:tabs>
        <w:tab w:val="clear" w:pos="4536"/>
        <w:tab w:val="clear" w:pos="9072"/>
        <w:tab w:val="right" w:pos="9498"/>
      </w:tabs>
      <w:ind w:right="72"/>
      <w:jc w:val="left"/>
      <w:rPr>
        <w:rFonts w:ascii="Calibri" w:hAnsi="Calibri" w:cs="Calibri"/>
        <w:sz w:val="18"/>
        <w:szCs w:val="18"/>
        <w:lang w:val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</w:t>
    </w:r>
    <w:proofErr w:type="gramStart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under</w:t>
    </w:r>
    <w:proofErr w:type="gramEnd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grant agreement no </w:t>
    </w:r>
    <w:r w:rsidRPr="004D03E5">
      <w:rPr>
        <w:rFonts w:asciiTheme="minorHAnsi" w:hAnsiTheme="minorHAnsi"/>
        <w:color w:val="595959" w:themeColor="text1" w:themeTint="A6"/>
        <w:sz w:val="18"/>
        <w:szCs w:val="18"/>
        <w:lang w:val="en-US"/>
      </w:rPr>
      <w:t>609532</w:t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/>
      </w:rPr>
      <w:t>.</w:t>
    </w:r>
    <w:r w:rsidR="00817DF7" w:rsidRPr="00C47C8B">
      <w:rPr>
        <w:rFonts w:ascii="Calibri" w:hAnsi="Calibri" w:cs="Calibri"/>
        <w:sz w:val="18"/>
        <w:szCs w:val="18"/>
        <w:lang w:val="en-US"/>
      </w:rPr>
      <w:tab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Page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PAGE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F629F5">
      <w:rPr>
        <w:rFonts w:ascii="Calibri" w:hAnsi="Calibri" w:cs="Calibri"/>
        <w:noProof/>
        <w:sz w:val="18"/>
        <w:szCs w:val="18"/>
        <w:lang w:val="en-GB"/>
      </w:rPr>
      <w:t>1</w:t>
    </w:r>
    <w:r w:rsidR="00817DF7" w:rsidRPr="00C47C8B">
      <w:rPr>
        <w:rFonts w:ascii="Calibri" w:hAnsi="Calibri" w:cs="Calibri"/>
        <w:sz w:val="18"/>
        <w:szCs w:val="18"/>
      </w:rPr>
      <w:fldChar w:fldCharType="end"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 of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NUMPAGES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F629F5">
      <w:rPr>
        <w:rFonts w:ascii="Calibri" w:hAnsi="Calibri" w:cs="Calibri"/>
        <w:noProof/>
        <w:sz w:val="18"/>
        <w:szCs w:val="18"/>
        <w:lang w:val="en-GB"/>
      </w:rPr>
      <w:t>2</w:t>
    </w:r>
    <w:r w:rsidR="00817DF7" w:rsidRPr="00C47C8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71" w:rsidRDefault="00C83D71">
      <w:r>
        <w:separator/>
      </w:r>
    </w:p>
  </w:footnote>
  <w:footnote w:type="continuationSeparator" w:id="0">
    <w:p w:rsidR="00C83D71" w:rsidRDefault="00C8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8BF"/>
    <w:multiLevelType w:val="hybridMultilevel"/>
    <w:tmpl w:val="904AE6AE"/>
    <w:lvl w:ilvl="0" w:tplc="E70EA3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3E4"/>
    <w:multiLevelType w:val="hybridMultilevel"/>
    <w:tmpl w:val="4022B412"/>
    <w:lvl w:ilvl="0" w:tplc="A5D45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68A"/>
    <w:multiLevelType w:val="hybridMultilevel"/>
    <w:tmpl w:val="261A1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19C1"/>
    <w:multiLevelType w:val="hybridMultilevel"/>
    <w:tmpl w:val="8F7C1E08"/>
    <w:lvl w:ilvl="0" w:tplc="B57859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3C7A"/>
    <w:multiLevelType w:val="hybridMultilevel"/>
    <w:tmpl w:val="4B20912C"/>
    <w:lvl w:ilvl="0" w:tplc="4B8C97FC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0506A"/>
    <w:multiLevelType w:val="hybridMultilevel"/>
    <w:tmpl w:val="71AA0148"/>
    <w:lvl w:ilvl="0" w:tplc="040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211BE"/>
    <w:multiLevelType w:val="hybridMultilevel"/>
    <w:tmpl w:val="460461B8"/>
    <w:lvl w:ilvl="0" w:tplc="0407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7">
    <w:nsid w:val="13543A6B"/>
    <w:multiLevelType w:val="hybridMultilevel"/>
    <w:tmpl w:val="C96A7668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55D580D"/>
    <w:multiLevelType w:val="hybridMultilevel"/>
    <w:tmpl w:val="D05CF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0452"/>
    <w:multiLevelType w:val="hybridMultilevel"/>
    <w:tmpl w:val="A3E41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34421"/>
    <w:multiLevelType w:val="hybridMultilevel"/>
    <w:tmpl w:val="C9E4D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44B84"/>
    <w:multiLevelType w:val="hybridMultilevel"/>
    <w:tmpl w:val="9DFEC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76A84"/>
    <w:multiLevelType w:val="hybridMultilevel"/>
    <w:tmpl w:val="EBBAE9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3324F"/>
    <w:multiLevelType w:val="hybridMultilevel"/>
    <w:tmpl w:val="23A03906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9A1312B"/>
    <w:multiLevelType w:val="hybridMultilevel"/>
    <w:tmpl w:val="A13E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C748B"/>
    <w:multiLevelType w:val="hybridMultilevel"/>
    <w:tmpl w:val="A3BCC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25158"/>
    <w:multiLevelType w:val="hybridMultilevel"/>
    <w:tmpl w:val="CE6ED57A"/>
    <w:lvl w:ilvl="0" w:tplc="675A4A3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153C0"/>
    <w:multiLevelType w:val="hybridMultilevel"/>
    <w:tmpl w:val="7768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C7C84"/>
    <w:multiLevelType w:val="hybridMultilevel"/>
    <w:tmpl w:val="7414C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B381A"/>
    <w:multiLevelType w:val="hybridMultilevel"/>
    <w:tmpl w:val="9198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E7E3F"/>
    <w:multiLevelType w:val="hybridMultilevel"/>
    <w:tmpl w:val="5002C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3642C"/>
    <w:multiLevelType w:val="hybridMultilevel"/>
    <w:tmpl w:val="7DF2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A4FDB"/>
    <w:multiLevelType w:val="hybridMultilevel"/>
    <w:tmpl w:val="E93647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2774A"/>
    <w:multiLevelType w:val="hybridMultilevel"/>
    <w:tmpl w:val="37840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B651E"/>
    <w:multiLevelType w:val="hybridMultilevel"/>
    <w:tmpl w:val="F8BE3230"/>
    <w:lvl w:ilvl="0" w:tplc="3094EC80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36977"/>
    <w:multiLevelType w:val="hybridMultilevel"/>
    <w:tmpl w:val="799A9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A6734"/>
    <w:multiLevelType w:val="hybridMultilevel"/>
    <w:tmpl w:val="F86A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C0038"/>
    <w:multiLevelType w:val="hybridMultilevel"/>
    <w:tmpl w:val="31469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502EA"/>
    <w:multiLevelType w:val="hybridMultilevel"/>
    <w:tmpl w:val="D964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A1F92"/>
    <w:multiLevelType w:val="hybridMultilevel"/>
    <w:tmpl w:val="DDC2F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B0EFF"/>
    <w:multiLevelType w:val="hybridMultilevel"/>
    <w:tmpl w:val="732CE756"/>
    <w:lvl w:ilvl="0" w:tplc="0B6EFC0E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A1362"/>
    <w:multiLevelType w:val="hybridMultilevel"/>
    <w:tmpl w:val="ADEA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D422D"/>
    <w:multiLevelType w:val="hybridMultilevel"/>
    <w:tmpl w:val="E818A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20001"/>
    <w:multiLevelType w:val="hybridMultilevel"/>
    <w:tmpl w:val="5852B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D6DA8"/>
    <w:multiLevelType w:val="hybridMultilevel"/>
    <w:tmpl w:val="C0B0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84715"/>
    <w:multiLevelType w:val="hybridMultilevel"/>
    <w:tmpl w:val="367ED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C366A"/>
    <w:multiLevelType w:val="hybridMultilevel"/>
    <w:tmpl w:val="3850AA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7288F"/>
    <w:multiLevelType w:val="hybridMultilevel"/>
    <w:tmpl w:val="0D889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05ACE"/>
    <w:multiLevelType w:val="hybridMultilevel"/>
    <w:tmpl w:val="98EE6F2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3460B52"/>
    <w:multiLevelType w:val="hybridMultilevel"/>
    <w:tmpl w:val="ECF2AD46"/>
    <w:lvl w:ilvl="0" w:tplc="8626EE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61006"/>
    <w:multiLevelType w:val="hybridMultilevel"/>
    <w:tmpl w:val="B38ED0A6"/>
    <w:lvl w:ilvl="0" w:tplc="258E1260">
      <w:start w:val="1"/>
      <w:numFmt w:val="bullet"/>
      <w:lvlText w:val=""/>
      <w:lvlJc w:val="left"/>
      <w:pPr>
        <w:tabs>
          <w:tab w:val="num" w:pos="306"/>
        </w:tabs>
        <w:ind w:left="306" w:hanging="30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4C074E"/>
    <w:multiLevelType w:val="hybridMultilevel"/>
    <w:tmpl w:val="D3CA8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518BD"/>
    <w:multiLevelType w:val="hybridMultilevel"/>
    <w:tmpl w:val="9EC6B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36BD0"/>
    <w:multiLevelType w:val="hybridMultilevel"/>
    <w:tmpl w:val="C43EF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87D45"/>
    <w:multiLevelType w:val="hybridMultilevel"/>
    <w:tmpl w:val="04CA2F7C"/>
    <w:lvl w:ilvl="0" w:tplc="FE68A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</w:num>
  <w:num w:numId="3">
    <w:abstractNumId w:val="1"/>
  </w:num>
  <w:num w:numId="4">
    <w:abstractNumId w:val="28"/>
  </w:num>
  <w:num w:numId="5">
    <w:abstractNumId w:val="33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15"/>
  </w:num>
  <w:num w:numId="11">
    <w:abstractNumId w:val="35"/>
  </w:num>
  <w:num w:numId="12">
    <w:abstractNumId w:val="30"/>
  </w:num>
  <w:num w:numId="13">
    <w:abstractNumId w:val="0"/>
  </w:num>
  <w:num w:numId="14">
    <w:abstractNumId w:val="38"/>
  </w:num>
  <w:num w:numId="15">
    <w:abstractNumId w:val="22"/>
  </w:num>
  <w:num w:numId="16">
    <w:abstractNumId w:val="8"/>
  </w:num>
  <w:num w:numId="17">
    <w:abstractNumId w:val="37"/>
  </w:num>
  <w:num w:numId="18">
    <w:abstractNumId w:val="18"/>
  </w:num>
  <w:num w:numId="19">
    <w:abstractNumId w:val="24"/>
  </w:num>
  <w:num w:numId="20">
    <w:abstractNumId w:val="6"/>
  </w:num>
  <w:num w:numId="21">
    <w:abstractNumId w:val="20"/>
  </w:num>
  <w:num w:numId="22">
    <w:abstractNumId w:val="32"/>
  </w:num>
  <w:num w:numId="23">
    <w:abstractNumId w:val="34"/>
  </w:num>
  <w:num w:numId="24">
    <w:abstractNumId w:val="5"/>
  </w:num>
  <w:num w:numId="25">
    <w:abstractNumId w:val="25"/>
  </w:num>
  <w:num w:numId="26">
    <w:abstractNumId w:val="39"/>
  </w:num>
  <w:num w:numId="27">
    <w:abstractNumId w:val="43"/>
  </w:num>
  <w:num w:numId="28">
    <w:abstractNumId w:val="23"/>
  </w:num>
  <w:num w:numId="29">
    <w:abstractNumId w:val="42"/>
  </w:num>
  <w:num w:numId="30">
    <w:abstractNumId w:val="27"/>
  </w:num>
  <w:num w:numId="31">
    <w:abstractNumId w:val="10"/>
  </w:num>
  <w:num w:numId="32">
    <w:abstractNumId w:val="12"/>
  </w:num>
  <w:num w:numId="33">
    <w:abstractNumId w:val="36"/>
  </w:num>
  <w:num w:numId="34">
    <w:abstractNumId w:val="41"/>
  </w:num>
  <w:num w:numId="35">
    <w:abstractNumId w:val="19"/>
  </w:num>
  <w:num w:numId="36">
    <w:abstractNumId w:val="4"/>
  </w:num>
  <w:num w:numId="37">
    <w:abstractNumId w:val="9"/>
  </w:num>
  <w:num w:numId="38">
    <w:abstractNumId w:val="14"/>
  </w:num>
  <w:num w:numId="39">
    <w:abstractNumId w:val="31"/>
  </w:num>
  <w:num w:numId="40">
    <w:abstractNumId w:val="3"/>
  </w:num>
  <w:num w:numId="41">
    <w:abstractNumId w:val="21"/>
  </w:num>
  <w:num w:numId="42">
    <w:abstractNumId w:val="16"/>
  </w:num>
  <w:num w:numId="43">
    <w:abstractNumId w:val="17"/>
  </w:num>
  <w:num w:numId="44">
    <w:abstractNumId w:val="2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7E"/>
    <w:rsid w:val="000160D9"/>
    <w:rsid w:val="00032DC8"/>
    <w:rsid w:val="00035DF4"/>
    <w:rsid w:val="00063CCA"/>
    <w:rsid w:val="000855E9"/>
    <w:rsid w:val="00085A9C"/>
    <w:rsid w:val="00094932"/>
    <w:rsid w:val="000A2640"/>
    <w:rsid w:val="000C4183"/>
    <w:rsid w:val="000C65AB"/>
    <w:rsid w:val="000D1B30"/>
    <w:rsid w:val="000F6E7B"/>
    <w:rsid w:val="00132EE2"/>
    <w:rsid w:val="00144939"/>
    <w:rsid w:val="001564E0"/>
    <w:rsid w:val="00165DF2"/>
    <w:rsid w:val="00171A72"/>
    <w:rsid w:val="00180D57"/>
    <w:rsid w:val="001842BF"/>
    <w:rsid w:val="00187DAD"/>
    <w:rsid w:val="001A346C"/>
    <w:rsid w:val="001A44D6"/>
    <w:rsid w:val="001B0C91"/>
    <w:rsid w:val="001C6000"/>
    <w:rsid w:val="001D60CB"/>
    <w:rsid w:val="001E2908"/>
    <w:rsid w:val="001F39B0"/>
    <w:rsid w:val="001F3B0A"/>
    <w:rsid w:val="002069F4"/>
    <w:rsid w:val="00215F18"/>
    <w:rsid w:val="00232A82"/>
    <w:rsid w:val="0023486E"/>
    <w:rsid w:val="00251505"/>
    <w:rsid w:val="00256E94"/>
    <w:rsid w:val="00265C9E"/>
    <w:rsid w:val="00265E5B"/>
    <w:rsid w:val="00275A4B"/>
    <w:rsid w:val="0027718C"/>
    <w:rsid w:val="00277683"/>
    <w:rsid w:val="00282C65"/>
    <w:rsid w:val="002958BF"/>
    <w:rsid w:val="002A4CEC"/>
    <w:rsid w:val="002C5D20"/>
    <w:rsid w:val="002F0696"/>
    <w:rsid w:val="003024FE"/>
    <w:rsid w:val="00304B1B"/>
    <w:rsid w:val="00315A3A"/>
    <w:rsid w:val="00325C0E"/>
    <w:rsid w:val="003350AB"/>
    <w:rsid w:val="00353984"/>
    <w:rsid w:val="003636CE"/>
    <w:rsid w:val="00366B3C"/>
    <w:rsid w:val="00376DC6"/>
    <w:rsid w:val="0037710D"/>
    <w:rsid w:val="00381A78"/>
    <w:rsid w:val="003B34D5"/>
    <w:rsid w:val="003C63A6"/>
    <w:rsid w:val="003D4F30"/>
    <w:rsid w:val="003D75F0"/>
    <w:rsid w:val="003E20D5"/>
    <w:rsid w:val="003E585B"/>
    <w:rsid w:val="003F71C2"/>
    <w:rsid w:val="0041038E"/>
    <w:rsid w:val="00413707"/>
    <w:rsid w:val="00427B97"/>
    <w:rsid w:val="004326C5"/>
    <w:rsid w:val="0046031C"/>
    <w:rsid w:val="00464460"/>
    <w:rsid w:val="0046521E"/>
    <w:rsid w:val="00471409"/>
    <w:rsid w:val="00476D76"/>
    <w:rsid w:val="004E18CC"/>
    <w:rsid w:val="004E4130"/>
    <w:rsid w:val="004F346B"/>
    <w:rsid w:val="00526137"/>
    <w:rsid w:val="00546F11"/>
    <w:rsid w:val="005548FD"/>
    <w:rsid w:val="00556ECB"/>
    <w:rsid w:val="00567470"/>
    <w:rsid w:val="005675F2"/>
    <w:rsid w:val="005A23E6"/>
    <w:rsid w:val="005B09E2"/>
    <w:rsid w:val="005B5495"/>
    <w:rsid w:val="005C5753"/>
    <w:rsid w:val="005C6B3A"/>
    <w:rsid w:val="005D0405"/>
    <w:rsid w:val="005F10DC"/>
    <w:rsid w:val="005F1DE3"/>
    <w:rsid w:val="005F32CA"/>
    <w:rsid w:val="006110B2"/>
    <w:rsid w:val="00633DC2"/>
    <w:rsid w:val="006423C5"/>
    <w:rsid w:val="00652EFF"/>
    <w:rsid w:val="00652F8D"/>
    <w:rsid w:val="006752D1"/>
    <w:rsid w:val="006C5A13"/>
    <w:rsid w:val="006C7149"/>
    <w:rsid w:val="00714422"/>
    <w:rsid w:val="00732E6B"/>
    <w:rsid w:val="0075016D"/>
    <w:rsid w:val="00774082"/>
    <w:rsid w:val="007C4005"/>
    <w:rsid w:val="007F6CAD"/>
    <w:rsid w:val="00804D6E"/>
    <w:rsid w:val="00817DF7"/>
    <w:rsid w:val="00833991"/>
    <w:rsid w:val="00833FB7"/>
    <w:rsid w:val="0084713A"/>
    <w:rsid w:val="00856488"/>
    <w:rsid w:val="00864A46"/>
    <w:rsid w:val="00887B33"/>
    <w:rsid w:val="008A7625"/>
    <w:rsid w:val="008C06EA"/>
    <w:rsid w:val="008D1F3D"/>
    <w:rsid w:val="008D6D1E"/>
    <w:rsid w:val="008E41E2"/>
    <w:rsid w:val="0091353D"/>
    <w:rsid w:val="009365A2"/>
    <w:rsid w:val="00943F42"/>
    <w:rsid w:val="009446FE"/>
    <w:rsid w:val="00945480"/>
    <w:rsid w:val="009538A2"/>
    <w:rsid w:val="009602D2"/>
    <w:rsid w:val="00984299"/>
    <w:rsid w:val="00986BD9"/>
    <w:rsid w:val="00996A3B"/>
    <w:rsid w:val="009A03E0"/>
    <w:rsid w:val="009D4AC7"/>
    <w:rsid w:val="009F345E"/>
    <w:rsid w:val="009F5070"/>
    <w:rsid w:val="00A316E0"/>
    <w:rsid w:val="00A35E45"/>
    <w:rsid w:val="00A35EFD"/>
    <w:rsid w:val="00A36279"/>
    <w:rsid w:val="00A36E34"/>
    <w:rsid w:val="00A41586"/>
    <w:rsid w:val="00A45CED"/>
    <w:rsid w:val="00A7723C"/>
    <w:rsid w:val="00A81731"/>
    <w:rsid w:val="00A82FBE"/>
    <w:rsid w:val="00A8405D"/>
    <w:rsid w:val="00A91921"/>
    <w:rsid w:val="00AA34FF"/>
    <w:rsid w:val="00AA362A"/>
    <w:rsid w:val="00AC5936"/>
    <w:rsid w:val="00AD0DF8"/>
    <w:rsid w:val="00AD5A54"/>
    <w:rsid w:val="00AD7D2F"/>
    <w:rsid w:val="00AE7D84"/>
    <w:rsid w:val="00B034BD"/>
    <w:rsid w:val="00B05ECC"/>
    <w:rsid w:val="00B137B8"/>
    <w:rsid w:val="00B2408B"/>
    <w:rsid w:val="00B26352"/>
    <w:rsid w:val="00B41B1E"/>
    <w:rsid w:val="00B44583"/>
    <w:rsid w:val="00B5380D"/>
    <w:rsid w:val="00B53841"/>
    <w:rsid w:val="00B621BC"/>
    <w:rsid w:val="00B8774E"/>
    <w:rsid w:val="00BA3C3D"/>
    <w:rsid w:val="00BC4B36"/>
    <w:rsid w:val="00BC7AE8"/>
    <w:rsid w:val="00BE3EA4"/>
    <w:rsid w:val="00BE3F08"/>
    <w:rsid w:val="00C27B63"/>
    <w:rsid w:val="00C3543B"/>
    <w:rsid w:val="00C4087A"/>
    <w:rsid w:val="00C47C8B"/>
    <w:rsid w:val="00C52B64"/>
    <w:rsid w:val="00C56886"/>
    <w:rsid w:val="00C63B84"/>
    <w:rsid w:val="00C63B86"/>
    <w:rsid w:val="00C74306"/>
    <w:rsid w:val="00C770A6"/>
    <w:rsid w:val="00C81964"/>
    <w:rsid w:val="00C83D71"/>
    <w:rsid w:val="00CB0396"/>
    <w:rsid w:val="00CB0DE4"/>
    <w:rsid w:val="00CC0255"/>
    <w:rsid w:val="00CC0511"/>
    <w:rsid w:val="00CD0394"/>
    <w:rsid w:val="00CD05F7"/>
    <w:rsid w:val="00D05E2F"/>
    <w:rsid w:val="00D209E8"/>
    <w:rsid w:val="00D40D70"/>
    <w:rsid w:val="00D43322"/>
    <w:rsid w:val="00D5695D"/>
    <w:rsid w:val="00DA6AB8"/>
    <w:rsid w:val="00DB15D8"/>
    <w:rsid w:val="00DB1D05"/>
    <w:rsid w:val="00DC1AF1"/>
    <w:rsid w:val="00DD02B7"/>
    <w:rsid w:val="00DD04A4"/>
    <w:rsid w:val="00DD7ADF"/>
    <w:rsid w:val="00DE0169"/>
    <w:rsid w:val="00E1750C"/>
    <w:rsid w:val="00E23B43"/>
    <w:rsid w:val="00E242E0"/>
    <w:rsid w:val="00E3312E"/>
    <w:rsid w:val="00E63488"/>
    <w:rsid w:val="00E770D1"/>
    <w:rsid w:val="00E871BE"/>
    <w:rsid w:val="00E95E6E"/>
    <w:rsid w:val="00E969BE"/>
    <w:rsid w:val="00ED3F20"/>
    <w:rsid w:val="00EF31A7"/>
    <w:rsid w:val="00F54ED2"/>
    <w:rsid w:val="00F60A36"/>
    <w:rsid w:val="00F629F5"/>
    <w:rsid w:val="00F8467E"/>
    <w:rsid w:val="00F85E38"/>
    <w:rsid w:val="00FB0544"/>
    <w:rsid w:val="00FB1AE6"/>
    <w:rsid w:val="00FC3A68"/>
    <w:rsid w:val="00FE17C5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0A85-CB7E-42A7-869E-C37C6A32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6" baseType="lpstr">
      <vt:lpstr>ENER2I kick-off minutes</vt:lpstr>
      <vt:lpstr>ENER2I kick-off minutes</vt:lpstr>
      <vt:lpstr>ENER2I kick-off minutes</vt:lpstr>
      <vt:lpstr>Date</vt:lpstr>
      <vt:lpstr>Venue</vt:lpstr>
      <vt:lpstr>    </vt:lpstr>
    </vt:vector>
  </TitlesOfParts>
  <Company>DMC</Company>
  <LinksUpToDate>false</LinksUpToDate>
  <CharactersWithSpaces>1907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http://www.inco-eeca.net/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ENER2I kick-off minutes</dc:title>
  <dc:creator>weiss, zsi;Katharina Buesel;spiesberger,zsi</dc:creator>
  <cp:lastModifiedBy>Ольга Мееровская</cp:lastModifiedBy>
  <cp:revision>10</cp:revision>
  <cp:lastPrinted>2013-09-02T16:06:00Z</cp:lastPrinted>
  <dcterms:created xsi:type="dcterms:W3CDTF">2014-07-25T02:01:00Z</dcterms:created>
  <dcterms:modified xsi:type="dcterms:W3CDTF">2014-08-06T11:29:00Z</dcterms:modified>
</cp:coreProperties>
</file>